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58" w:rsidRPr="00994527" w:rsidRDefault="00F25358" w:rsidP="00F25358">
      <w:pPr>
        <w:pStyle w:val="a4"/>
        <w:spacing w:line="300" w:lineRule="atLeast"/>
        <w:jc w:val="center"/>
        <w:rPr>
          <w:b/>
          <w:sz w:val="28"/>
          <w:szCs w:val="28"/>
        </w:rPr>
      </w:pPr>
      <w:r w:rsidRPr="00994527">
        <w:rPr>
          <w:b/>
          <w:sz w:val="28"/>
          <w:szCs w:val="28"/>
        </w:rPr>
        <w:t>Диагнозы по МКБ-10: P00-P96</w:t>
      </w:r>
      <w:r>
        <w:rPr>
          <w:b/>
          <w:sz w:val="28"/>
          <w:szCs w:val="28"/>
        </w:rPr>
        <w:t xml:space="preserve"> - </w:t>
      </w:r>
      <w:r w:rsidRPr="00994527">
        <w:rPr>
          <w:b/>
          <w:sz w:val="28"/>
          <w:szCs w:val="28"/>
        </w:rPr>
        <w:t>Отдельные состояния, возникающие в перинатальном периоде (</w:t>
      </w:r>
      <w:r w:rsidRPr="00994527">
        <w:rPr>
          <w:b/>
          <w:color w:val="111111"/>
          <w:sz w:val="28"/>
          <w:szCs w:val="28"/>
        </w:rPr>
        <w:t>включает 10 уточняющих диагнозов):</w:t>
      </w:r>
    </w:p>
    <w:p w:rsidR="00F25358" w:rsidRDefault="00F25358" w:rsidP="00F25358">
      <w:pPr>
        <w:numPr>
          <w:ilvl w:val="0"/>
          <w:numId w:val="1"/>
        </w:numPr>
        <w:spacing w:before="100" w:beforeAutospacing="1" w:after="100" w:afterAutospacing="1" w:line="300" w:lineRule="atLeast"/>
        <w:rPr>
          <w:color w:val="000000"/>
          <w:sz w:val="28"/>
          <w:szCs w:val="28"/>
        </w:rPr>
      </w:pPr>
      <w:r w:rsidRPr="00F25358">
        <w:rPr>
          <w:color w:val="111111"/>
          <w:sz w:val="28"/>
          <w:szCs w:val="28"/>
        </w:rPr>
        <w:t xml:space="preserve">P00-P04 - </w:t>
      </w:r>
      <w:hyperlink r:id="rId5" w:history="1">
        <w:r w:rsidRPr="00F25358">
          <w:rPr>
            <w:rStyle w:val="a3"/>
            <w:color w:val="FF0000"/>
            <w:sz w:val="28"/>
            <w:szCs w:val="28"/>
          </w:rPr>
          <w:t xml:space="preserve">Поражения плода и новорожденного, обусловленные состояниями матери, осложнениями беременности, родов и </w:t>
        </w:r>
        <w:proofErr w:type="spellStart"/>
        <w:r w:rsidRPr="00F25358">
          <w:rPr>
            <w:rStyle w:val="a3"/>
            <w:color w:val="FF0000"/>
            <w:sz w:val="28"/>
            <w:szCs w:val="28"/>
          </w:rPr>
          <w:t>родоразрешения</w:t>
        </w:r>
        <w:proofErr w:type="spellEnd"/>
        <w:proofErr w:type="gramStart"/>
      </w:hyperlink>
      <w:r w:rsidRPr="007E6692">
        <w:rPr>
          <w:color w:val="000000"/>
          <w:sz w:val="28"/>
          <w:szCs w:val="28"/>
        </w:rPr>
        <w:br/>
        <w:t>С</w:t>
      </w:r>
      <w:proofErr w:type="gramEnd"/>
      <w:r w:rsidRPr="007E6692">
        <w:rPr>
          <w:color w:val="000000"/>
          <w:sz w:val="28"/>
          <w:szCs w:val="28"/>
        </w:rPr>
        <w:t>одержит 5 блоков диагнозов.</w:t>
      </w:r>
      <w:r w:rsidRPr="007E6692">
        <w:rPr>
          <w:color w:val="000000"/>
          <w:sz w:val="28"/>
          <w:szCs w:val="28"/>
        </w:rPr>
        <w:br/>
        <w:t>Включены: перечисленные ниже состояния матери, когда они уточнены как причина смерти или болезни плода или новорожденного.</w:t>
      </w:r>
    </w:p>
    <w:p w:rsidR="00F25358" w:rsidRPr="007E6692" w:rsidRDefault="00F25358" w:rsidP="00F25358">
      <w:pPr>
        <w:numPr>
          <w:ilvl w:val="0"/>
          <w:numId w:val="1"/>
        </w:numPr>
        <w:spacing w:before="100" w:beforeAutospacing="1" w:after="100" w:afterAutospacing="1" w:line="300" w:lineRule="atLeast"/>
        <w:rPr>
          <w:color w:val="000000"/>
          <w:sz w:val="28"/>
          <w:szCs w:val="28"/>
        </w:rPr>
      </w:pPr>
      <w:r w:rsidRPr="007E6692">
        <w:rPr>
          <w:color w:val="000000"/>
          <w:sz w:val="28"/>
          <w:szCs w:val="28"/>
        </w:rPr>
        <w:t xml:space="preserve">P05-P08 - </w:t>
      </w:r>
      <w:hyperlink r:id="rId6" w:history="1">
        <w:r w:rsidRPr="00F25358">
          <w:rPr>
            <w:rStyle w:val="a3"/>
            <w:color w:val="FF0000"/>
            <w:sz w:val="28"/>
            <w:szCs w:val="28"/>
          </w:rPr>
          <w:t>Расстройства, связанные с продолжительностью беременности и ростом плода</w:t>
        </w:r>
      </w:hyperlink>
      <w:r w:rsidRPr="007E6692">
        <w:rPr>
          <w:color w:val="000000"/>
          <w:sz w:val="28"/>
          <w:szCs w:val="28"/>
        </w:rPr>
        <w:br/>
        <w:t>Содержит 3 блока диагнозов.</w:t>
      </w:r>
    </w:p>
    <w:p w:rsidR="00F25358" w:rsidRPr="007E6692" w:rsidRDefault="00F25358" w:rsidP="00F25358">
      <w:pPr>
        <w:numPr>
          <w:ilvl w:val="0"/>
          <w:numId w:val="1"/>
        </w:numPr>
        <w:spacing w:before="100" w:beforeAutospacing="1" w:after="100" w:afterAutospacing="1" w:line="300" w:lineRule="atLeast"/>
        <w:rPr>
          <w:color w:val="000000"/>
          <w:sz w:val="28"/>
          <w:szCs w:val="28"/>
        </w:rPr>
      </w:pPr>
      <w:r w:rsidRPr="007E6692">
        <w:rPr>
          <w:color w:val="000000"/>
          <w:sz w:val="28"/>
          <w:szCs w:val="28"/>
        </w:rPr>
        <w:t xml:space="preserve">P10-P15 - </w:t>
      </w:r>
      <w:hyperlink r:id="rId7" w:history="1">
        <w:r w:rsidRPr="00F25358">
          <w:rPr>
            <w:rStyle w:val="a3"/>
            <w:color w:val="FF0000"/>
            <w:sz w:val="28"/>
            <w:szCs w:val="28"/>
          </w:rPr>
          <w:t>Родовая травма</w:t>
        </w:r>
        <w:proofErr w:type="gramStart"/>
      </w:hyperlink>
      <w:r w:rsidRPr="00F25358">
        <w:rPr>
          <w:color w:val="FF0000"/>
          <w:sz w:val="28"/>
          <w:szCs w:val="28"/>
        </w:rPr>
        <w:br/>
      </w:r>
      <w:r w:rsidRPr="007E6692">
        <w:rPr>
          <w:color w:val="000000"/>
          <w:sz w:val="28"/>
          <w:szCs w:val="28"/>
        </w:rPr>
        <w:t>С</w:t>
      </w:r>
      <w:proofErr w:type="gramEnd"/>
      <w:r w:rsidRPr="007E6692">
        <w:rPr>
          <w:color w:val="000000"/>
          <w:sz w:val="28"/>
          <w:szCs w:val="28"/>
        </w:rPr>
        <w:t>одержит 6 блоков диагнозов.</w:t>
      </w:r>
    </w:p>
    <w:p w:rsidR="00F25358" w:rsidRPr="007E6692" w:rsidRDefault="00F25358" w:rsidP="00F25358">
      <w:pPr>
        <w:numPr>
          <w:ilvl w:val="0"/>
          <w:numId w:val="1"/>
        </w:numPr>
        <w:spacing w:before="100" w:beforeAutospacing="1" w:after="100" w:afterAutospacing="1" w:line="300" w:lineRule="atLeast"/>
        <w:rPr>
          <w:color w:val="000000"/>
          <w:sz w:val="28"/>
          <w:szCs w:val="28"/>
        </w:rPr>
      </w:pPr>
      <w:r w:rsidRPr="007E6692">
        <w:rPr>
          <w:color w:val="000000"/>
          <w:sz w:val="28"/>
          <w:szCs w:val="28"/>
        </w:rPr>
        <w:t xml:space="preserve">P20-P29 - </w:t>
      </w:r>
      <w:hyperlink r:id="rId8" w:history="1">
        <w:r w:rsidRPr="00F25358">
          <w:rPr>
            <w:rStyle w:val="a3"/>
            <w:color w:val="FF0000"/>
            <w:sz w:val="28"/>
            <w:szCs w:val="28"/>
          </w:rPr>
          <w:t xml:space="preserve">Дыхательные и </w:t>
        </w:r>
        <w:proofErr w:type="spellStart"/>
        <w:r w:rsidRPr="00F25358">
          <w:rPr>
            <w:rStyle w:val="a3"/>
            <w:color w:val="FF0000"/>
            <w:sz w:val="28"/>
            <w:szCs w:val="28"/>
          </w:rPr>
          <w:t>сердечно-сосудистые</w:t>
        </w:r>
        <w:proofErr w:type="spellEnd"/>
        <w:r w:rsidRPr="00F25358">
          <w:rPr>
            <w:rStyle w:val="a3"/>
            <w:color w:val="FF0000"/>
            <w:sz w:val="28"/>
            <w:szCs w:val="28"/>
          </w:rPr>
          <w:t xml:space="preserve"> нарушения, характерные для перинатального периода</w:t>
        </w:r>
        <w:proofErr w:type="gramStart"/>
      </w:hyperlink>
      <w:r w:rsidRPr="00F25358">
        <w:rPr>
          <w:color w:val="FF0000"/>
          <w:sz w:val="28"/>
          <w:szCs w:val="28"/>
        </w:rPr>
        <w:br/>
      </w:r>
      <w:r w:rsidRPr="007E6692">
        <w:rPr>
          <w:color w:val="000000"/>
          <w:sz w:val="28"/>
          <w:szCs w:val="28"/>
        </w:rPr>
        <w:t>С</w:t>
      </w:r>
      <w:proofErr w:type="gramEnd"/>
      <w:r w:rsidRPr="007E6692">
        <w:rPr>
          <w:color w:val="000000"/>
          <w:sz w:val="28"/>
          <w:szCs w:val="28"/>
        </w:rPr>
        <w:t>одержит 10 блоков диагнозов.</w:t>
      </w:r>
    </w:p>
    <w:p w:rsidR="00F25358" w:rsidRPr="007E6692" w:rsidRDefault="00F25358" w:rsidP="00F25358">
      <w:pPr>
        <w:numPr>
          <w:ilvl w:val="0"/>
          <w:numId w:val="1"/>
        </w:numPr>
        <w:spacing w:before="100" w:beforeAutospacing="1" w:after="100" w:afterAutospacing="1" w:line="300" w:lineRule="atLeast"/>
        <w:rPr>
          <w:color w:val="000000"/>
          <w:sz w:val="28"/>
          <w:szCs w:val="28"/>
        </w:rPr>
      </w:pPr>
      <w:r w:rsidRPr="007E6692">
        <w:rPr>
          <w:color w:val="000000"/>
          <w:sz w:val="28"/>
          <w:szCs w:val="28"/>
        </w:rPr>
        <w:t xml:space="preserve">P35-P39 - </w:t>
      </w:r>
      <w:hyperlink r:id="rId9" w:history="1">
        <w:r w:rsidRPr="007E6692">
          <w:rPr>
            <w:rStyle w:val="a3"/>
            <w:color w:val="000000"/>
            <w:sz w:val="28"/>
            <w:szCs w:val="28"/>
          </w:rPr>
          <w:t>Инфекционные болезни, специфичные для перинатального периода</w:t>
        </w:r>
        <w:proofErr w:type="gramStart"/>
      </w:hyperlink>
      <w:r w:rsidRPr="007E6692">
        <w:rPr>
          <w:color w:val="000000"/>
          <w:sz w:val="28"/>
          <w:szCs w:val="28"/>
        </w:rPr>
        <w:br/>
        <w:t>С</w:t>
      </w:r>
      <w:proofErr w:type="gramEnd"/>
      <w:r w:rsidRPr="007E6692">
        <w:rPr>
          <w:color w:val="000000"/>
          <w:sz w:val="28"/>
          <w:szCs w:val="28"/>
        </w:rPr>
        <w:t>одержит 5 блоков диагнозов.</w:t>
      </w:r>
      <w:r w:rsidRPr="007E6692">
        <w:rPr>
          <w:color w:val="000000"/>
          <w:sz w:val="28"/>
          <w:szCs w:val="28"/>
        </w:rPr>
        <w:br/>
        <w:t xml:space="preserve">Включены: инфекции, приобретенные </w:t>
      </w:r>
      <w:proofErr w:type="spellStart"/>
      <w:r w:rsidRPr="007E6692">
        <w:rPr>
          <w:color w:val="000000"/>
          <w:sz w:val="28"/>
          <w:szCs w:val="28"/>
        </w:rPr>
        <w:t>внутриутробно</w:t>
      </w:r>
      <w:proofErr w:type="spellEnd"/>
      <w:r w:rsidRPr="007E6692">
        <w:rPr>
          <w:color w:val="000000"/>
          <w:sz w:val="28"/>
          <w:szCs w:val="28"/>
        </w:rPr>
        <w:t xml:space="preserve"> или во время родов</w:t>
      </w:r>
      <w:proofErr w:type="gramStart"/>
      <w:r w:rsidRPr="007E6692">
        <w:rPr>
          <w:color w:val="000000"/>
          <w:sz w:val="28"/>
          <w:szCs w:val="28"/>
        </w:rPr>
        <w:t xml:space="preserve"> .</w:t>
      </w:r>
      <w:proofErr w:type="gramEnd"/>
    </w:p>
    <w:p w:rsidR="00F25358" w:rsidRPr="007E6692" w:rsidRDefault="00F25358" w:rsidP="00F25358">
      <w:pPr>
        <w:numPr>
          <w:ilvl w:val="0"/>
          <w:numId w:val="1"/>
        </w:numPr>
        <w:spacing w:before="100" w:beforeAutospacing="1" w:after="100" w:afterAutospacing="1" w:line="300" w:lineRule="atLeast"/>
        <w:rPr>
          <w:color w:val="000000"/>
          <w:sz w:val="28"/>
          <w:szCs w:val="28"/>
        </w:rPr>
      </w:pPr>
      <w:r w:rsidRPr="007E6692">
        <w:rPr>
          <w:color w:val="000000"/>
          <w:sz w:val="28"/>
          <w:szCs w:val="28"/>
        </w:rPr>
        <w:t xml:space="preserve">P50-P61 - </w:t>
      </w:r>
      <w:hyperlink r:id="rId10" w:history="1">
        <w:r w:rsidRPr="00F25358">
          <w:rPr>
            <w:rStyle w:val="a3"/>
            <w:color w:val="FF0000"/>
            <w:sz w:val="28"/>
            <w:szCs w:val="28"/>
          </w:rPr>
          <w:t>Геморрагические и гематологические нарушения у плода и новорожденного</w:t>
        </w:r>
        <w:proofErr w:type="gramStart"/>
      </w:hyperlink>
      <w:r w:rsidRPr="00F25358">
        <w:rPr>
          <w:color w:val="FF0000"/>
          <w:sz w:val="28"/>
          <w:szCs w:val="28"/>
        </w:rPr>
        <w:br/>
      </w:r>
      <w:r w:rsidRPr="007E6692">
        <w:rPr>
          <w:color w:val="000000"/>
          <w:sz w:val="28"/>
          <w:szCs w:val="28"/>
        </w:rPr>
        <w:t>С</w:t>
      </w:r>
      <w:proofErr w:type="gramEnd"/>
      <w:r w:rsidRPr="007E6692">
        <w:rPr>
          <w:color w:val="000000"/>
          <w:sz w:val="28"/>
          <w:szCs w:val="28"/>
        </w:rPr>
        <w:t>одержит 12 блоков диагнозов.</w:t>
      </w:r>
      <w:r w:rsidRPr="007E6692">
        <w:rPr>
          <w:color w:val="000000"/>
          <w:sz w:val="28"/>
          <w:szCs w:val="28"/>
        </w:rPr>
        <w:br/>
        <w:t>Исключены: врожденный стеноз и стриктура желчевыводящих протоков</w:t>
      </w:r>
      <w:r>
        <w:rPr>
          <w:color w:val="000000"/>
          <w:sz w:val="28"/>
          <w:szCs w:val="28"/>
        </w:rPr>
        <w:t xml:space="preserve"> </w:t>
      </w:r>
      <w:r w:rsidRPr="007E6692">
        <w:rPr>
          <w:color w:val="000000"/>
          <w:sz w:val="28"/>
          <w:szCs w:val="28"/>
        </w:rPr>
        <w:t xml:space="preserve">(Q44.3) синдром </w:t>
      </w:r>
      <w:proofErr w:type="spellStart"/>
      <w:r w:rsidRPr="007E6692">
        <w:rPr>
          <w:color w:val="000000"/>
          <w:sz w:val="28"/>
          <w:szCs w:val="28"/>
        </w:rPr>
        <w:t>Криглера-Найяра</w:t>
      </w:r>
      <w:proofErr w:type="spellEnd"/>
      <w:r w:rsidRPr="007E6692">
        <w:rPr>
          <w:color w:val="000000"/>
          <w:sz w:val="28"/>
          <w:szCs w:val="28"/>
        </w:rPr>
        <w:t xml:space="preserve"> (E80.5) синдром </w:t>
      </w:r>
      <w:proofErr w:type="spellStart"/>
      <w:proofErr w:type="gramStart"/>
      <w:r w:rsidRPr="007E6692">
        <w:rPr>
          <w:color w:val="000000"/>
          <w:sz w:val="28"/>
          <w:szCs w:val="28"/>
        </w:rPr>
        <w:t>Дубина-Джонсона</w:t>
      </w:r>
      <w:proofErr w:type="spellEnd"/>
      <w:proofErr w:type="gramEnd"/>
      <w:r w:rsidRPr="007E6692">
        <w:rPr>
          <w:color w:val="000000"/>
          <w:sz w:val="28"/>
          <w:szCs w:val="28"/>
        </w:rPr>
        <w:t xml:space="preserve"> (E80.6) синдром </w:t>
      </w:r>
      <w:proofErr w:type="spellStart"/>
      <w:r w:rsidRPr="007E6692">
        <w:rPr>
          <w:color w:val="000000"/>
          <w:sz w:val="28"/>
          <w:szCs w:val="28"/>
        </w:rPr>
        <w:t>Жильбера</w:t>
      </w:r>
      <w:proofErr w:type="spellEnd"/>
      <w:r w:rsidRPr="007E6692">
        <w:rPr>
          <w:color w:val="000000"/>
          <w:sz w:val="28"/>
          <w:szCs w:val="28"/>
        </w:rPr>
        <w:t xml:space="preserve"> (E80.4) наследственные гемолитические анемии (D55-D58).</w:t>
      </w:r>
    </w:p>
    <w:p w:rsidR="00F25358" w:rsidRPr="007E6692" w:rsidRDefault="00F25358" w:rsidP="00F25358">
      <w:pPr>
        <w:numPr>
          <w:ilvl w:val="0"/>
          <w:numId w:val="1"/>
        </w:numPr>
        <w:spacing w:before="100" w:beforeAutospacing="1" w:after="100" w:afterAutospacing="1" w:line="300" w:lineRule="atLeast"/>
        <w:rPr>
          <w:color w:val="000000"/>
          <w:sz w:val="28"/>
          <w:szCs w:val="28"/>
        </w:rPr>
      </w:pPr>
      <w:r w:rsidRPr="007E6692">
        <w:rPr>
          <w:color w:val="000000"/>
          <w:sz w:val="28"/>
          <w:szCs w:val="28"/>
        </w:rPr>
        <w:t xml:space="preserve">P70-P74 - </w:t>
      </w:r>
      <w:hyperlink r:id="rId11" w:history="1">
        <w:r w:rsidRPr="00F25358">
          <w:rPr>
            <w:rStyle w:val="a3"/>
            <w:color w:val="FF0000"/>
            <w:sz w:val="28"/>
            <w:szCs w:val="28"/>
          </w:rPr>
          <w:t>Преходящие эндокринные нарушения и нарушения обмена веществ, специфичные для плода и новорожденного</w:t>
        </w:r>
        <w:proofErr w:type="gramStart"/>
      </w:hyperlink>
      <w:r w:rsidRPr="007E6692">
        <w:rPr>
          <w:color w:val="000000"/>
          <w:sz w:val="28"/>
          <w:szCs w:val="28"/>
        </w:rPr>
        <w:br/>
        <w:t>С</w:t>
      </w:r>
      <w:proofErr w:type="gramEnd"/>
      <w:r w:rsidRPr="007E6692">
        <w:rPr>
          <w:color w:val="000000"/>
          <w:sz w:val="28"/>
          <w:szCs w:val="28"/>
        </w:rPr>
        <w:t>одержит 4 блока диагнозов.</w:t>
      </w:r>
      <w:r w:rsidRPr="007E6692">
        <w:rPr>
          <w:color w:val="000000"/>
          <w:sz w:val="28"/>
          <w:szCs w:val="28"/>
        </w:rPr>
        <w:br/>
        <w:t xml:space="preserve">Включены: преходящие эндокринные и метаболические нарушения, как ответ на эндокринные и метаболические нарушения у матери или на приспособление к </w:t>
      </w:r>
      <w:proofErr w:type="spellStart"/>
      <w:r w:rsidRPr="007E6692">
        <w:rPr>
          <w:color w:val="000000"/>
          <w:sz w:val="28"/>
          <w:szCs w:val="28"/>
        </w:rPr>
        <w:t>внеутробному</w:t>
      </w:r>
      <w:proofErr w:type="spellEnd"/>
      <w:r w:rsidRPr="007E6692">
        <w:rPr>
          <w:color w:val="000000"/>
          <w:sz w:val="28"/>
          <w:szCs w:val="28"/>
        </w:rPr>
        <w:t xml:space="preserve"> существованию.</w:t>
      </w:r>
    </w:p>
    <w:p w:rsidR="00F25358" w:rsidRPr="007E6692" w:rsidRDefault="00F25358" w:rsidP="00F25358">
      <w:pPr>
        <w:numPr>
          <w:ilvl w:val="0"/>
          <w:numId w:val="1"/>
        </w:numPr>
        <w:spacing w:before="100" w:beforeAutospacing="1" w:after="100" w:afterAutospacing="1" w:line="300" w:lineRule="atLeast"/>
        <w:rPr>
          <w:color w:val="000000"/>
          <w:sz w:val="28"/>
          <w:szCs w:val="28"/>
        </w:rPr>
      </w:pPr>
      <w:r w:rsidRPr="007E6692">
        <w:rPr>
          <w:color w:val="000000"/>
          <w:sz w:val="28"/>
          <w:szCs w:val="28"/>
        </w:rPr>
        <w:t xml:space="preserve">P75-P78 - </w:t>
      </w:r>
      <w:hyperlink r:id="rId12" w:history="1">
        <w:r w:rsidRPr="00F25358">
          <w:rPr>
            <w:rStyle w:val="a3"/>
            <w:color w:val="FF0000"/>
            <w:sz w:val="28"/>
            <w:szCs w:val="28"/>
          </w:rPr>
          <w:t>Расстройства системы пищеварения у плода и новорожденного</w:t>
        </w:r>
        <w:proofErr w:type="gramStart"/>
      </w:hyperlink>
      <w:r w:rsidRPr="00F25358">
        <w:rPr>
          <w:color w:val="FF0000"/>
          <w:sz w:val="28"/>
          <w:szCs w:val="28"/>
        </w:rPr>
        <w:br/>
      </w:r>
      <w:r w:rsidRPr="007E6692">
        <w:rPr>
          <w:color w:val="000000"/>
          <w:sz w:val="28"/>
          <w:szCs w:val="28"/>
        </w:rPr>
        <w:t>С</w:t>
      </w:r>
      <w:proofErr w:type="gramEnd"/>
      <w:r w:rsidRPr="007E6692">
        <w:rPr>
          <w:color w:val="000000"/>
          <w:sz w:val="28"/>
          <w:szCs w:val="28"/>
        </w:rPr>
        <w:t>одержит 4 блока диагнозов.</w:t>
      </w:r>
    </w:p>
    <w:p w:rsidR="00F25358" w:rsidRDefault="00F25358" w:rsidP="00F25358">
      <w:pPr>
        <w:numPr>
          <w:ilvl w:val="0"/>
          <w:numId w:val="1"/>
        </w:numPr>
        <w:spacing w:before="100" w:beforeAutospacing="1" w:after="100" w:afterAutospacing="1" w:line="300" w:lineRule="atLeast"/>
        <w:rPr>
          <w:color w:val="000000"/>
          <w:sz w:val="28"/>
          <w:szCs w:val="28"/>
        </w:rPr>
      </w:pPr>
      <w:r w:rsidRPr="007E6692">
        <w:rPr>
          <w:color w:val="000000"/>
          <w:sz w:val="28"/>
          <w:szCs w:val="28"/>
        </w:rPr>
        <w:t>P80-P83 -</w:t>
      </w:r>
      <w:r>
        <w:rPr>
          <w:color w:val="000000"/>
          <w:sz w:val="28"/>
          <w:szCs w:val="28"/>
        </w:rPr>
        <w:t xml:space="preserve"> </w:t>
      </w:r>
      <w:hyperlink r:id="rId13" w:history="1">
        <w:r w:rsidRPr="00F25358">
          <w:rPr>
            <w:rStyle w:val="a3"/>
            <w:color w:val="FF0000"/>
            <w:sz w:val="28"/>
            <w:szCs w:val="28"/>
          </w:rPr>
          <w:t>Состояния, вовлекающие наружные покровы и терморегуляцию у плода и новорожденного</w:t>
        </w:r>
        <w:proofErr w:type="gramStart"/>
      </w:hyperlink>
      <w:r w:rsidRPr="007E6692">
        <w:rPr>
          <w:color w:val="000000"/>
          <w:sz w:val="28"/>
          <w:szCs w:val="28"/>
        </w:rPr>
        <w:br/>
        <w:t>С</w:t>
      </w:r>
      <w:proofErr w:type="gramEnd"/>
      <w:r w:rsidRPr="007E6692">
        <w:rPr>
          <w:color w:val="000000"/>
          <w:sz w:val="28"/>
          <w:szCs w:val="28"/>
        </w:rPr>
        <w:t>одержит 3 блока диагнозов.</w:t>
      </w:r>
    </w:p>
    <w:p w:rsidR="00F25358" w:rsidRPr="00F25358" w:rsidRDefault="00F25358" w:rsidP="00F25358">
      <w:pPr>
        <w:numPr>
          <w:ilvl w:val="0"/>
          <w:numId w:val="1"/>
        </w:numPr>
        <w:spacing w:before="100" w:beforeAutospacing="1" w:after="100" w:afterAutospacing="1" w:line="300" w:lineRule="atLeast"/>
        <w:rPr>
          <w:color w:val="FF0000"/>
          <w:sz w:val="28"/>
          <w:szCs w:val="28"/>
        </w:rPr>
      </w:pPr>
      <w:r w:rsidRPr="007E6692">
        <w:rPr>
          <w:color w:val="000000"/>
          <w:sz w:val="28"/>
          <w:szCs w:val="28"/>
        </w:rPr>
        <w:lastRenderedPageBreak/>
        <w:t>P90-P96</w:t>
      </w:r>
      <w:r>
        <w:rPr>
          <w:color w:val="000000"/>
          <w:sz w:val="28"/>
          <w:szCs w:val="28"/>
        </w:rPr>
        <w:t xml:space="preserve"> </w:t>
      </w:r>
      <w:r w:rsidRPr="007E6692">
        <w:rPr>
          <w:color w:val="000000"/>
          <w:sz w:val="28"/>
          <w:szCs w:val="28"/>
        </w:rPr>
        <w:t xml:space="preserve">- </w:t>
      </w:r>
      <w:hyperlink r:id="rId14" w:history="1">
        <w:r w:rsidRPr="00F25358">
          <w:rPr>
            <w:rStyle w:val="a3"/>
            <w:color w:val="FF0000"/>
            <w:sz w:val="28"/>
            <w:szCs w:val="28"/>
          </w:rPr>
          <w:t>Другие нарушения, возникающие в перинатальном периоде</w:t>
        </w:r>
      </w:hyperlink>
    </w:p>
    <w:p w:rsidR="00652A56" w:rsidRDefault="00652A56" w:rsidP="00F25358"/>
    <w:sectPr w:rsidR="00652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7DA9"/>
    <w:multiLevelType w:val="multilevel"/>
    <w:tmpl w:val="3F54E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358"/>
    <w:rsid w:val="00652A56"/>
    <w:rsid w:val="00F2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5358"/>
    <w:rPr>
      <w:color w:val="0000FF"/>
      <w:u w:val="single"/>
    </w:rPr>
  </w:style>
  <w:style w:type="paragraph" w:styleId="a4">
    <w:name w:val="Normal (Web)"/>
    <w:basedOn w:val="a"/>
    <w:uiPriority w:val="99"/>
    <w:rsid w:val="00F25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b10.su/P20-P29.html" TargetMode="External"/><Relationship Id="rId13" Type="http://schemas.openxmlformats.org/officeDocument/2006/relationships/hyperlink" Target="https://mkb10.su/P80-P8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kb10.su/P10-P15.html" TargetMode="External"/><Relationship Id="rId12" Type="http://schemas.openxmlformats.org/officeDocument/2006/relationships/hyperlink" Target="https://mkb10.su/P75-P78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kb10.su/P05-P08.html" TargetMode="External"/><Relationship Id="rId11" Type="http://schemas.openxmlformats.org/officeDocument/2006/relationships/hyperlink" Target="https://mkb10.su/P70-P74.html" TargetMode="External"/><Relationship Id="rId5" Type="http://schemas.openxmlformats.org/officeDocument/2006/relationships/hyperlink" Target="https://mkb10.su/P00-P04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kb10.su/P50-P6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kb10.su/P35-P39.html" TargetMode="External"/><Relationship Id="rId14" Type="http://schemas.openxmlformats.org/officeDocument/2006/relationships/hyperlink" Target="https://mkb10.su/P90-P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2019-04-08T12:15:00Z</dcterms:created>
  <dcterms:modified xsi:type="dcterms:W3CDTF">2019-04-08T12:17:00Z</dcterms:modified>
</cp:coreProperties>
</file>