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95C9" w14:textId="77777777" w:rsidR="00E536DA" w:rsidRPr="00E536DA" w:rsidRDefault="00E536DA" w:rsidP="00E536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Памятка отдыхающим</w:t>
      </w:r>
    </w:p>
    <w:p w14:paraId="5FD8EDCD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ПРИ ЗАЕЗДЕ В САНАТОРИЙ</w:t>
      </w:r>
    </w:p>
    <w:p w14:paraId="2027AAA4" w14:textId="77777777" w:rsidR="00E536DA" w:rsidRPr="00E536DA" w:rsidRDefault="00E536DA" w:rsidP="00E536DA">
      <w:pPr>
        <w:pStyle w:val="a7"/>
        <w:numPr>
          <w:ilvl w:val="0"/>
          <w:numId w:val="1"/>
        </w:numPr>
        <w:spacing w:line="240" w:lineRule="auto"/>
        <w:ind w:left="227" w:hanging="22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По прибытии следует иметь с собой паспорт, путевку (при наличии), санаторно-курортную карту (установленного образца давностью не более двух месяцев).</w:t>
      </w:r>
    </w:p>
    <w:p w14:paraId="2CCA0EE6" w14:textId="77777777" w:rsidR="00E536DA" w:rsidRPr="00E536DA" w:rsidRDefault="00E536DA" w:rsidP="00E536DA">
      <w:pPr>
        <w:pStyle w:val="a7"/>
        <w:numPr>
          <w:ilvl w:val="0"/>
          <w:numId w:val="1"/>
        </w:numPr>
        <w:spacing w:line="240" w:lineRule="auto"/>
        <w:ind w:left="227" w:hanging="22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Для детей до 14 лет необходимо иметь следующие документы: свидетельство о рождении (паспорт), санаторно-курортную карту (если планируется лечение ребенка) давностью не более двух месяцев; справку врача-педиатра или врача-эпидемиолога об отсутствии контакта ребенка с инфекционными больными по месту жительства, в детском саду или школе; справку о профилактических прививках, доверенность от родителей(ля), если ребенок прибыл с сопровождающим  лицом, не являющимся законным представителем.</w:t>
      </w:r>
    </w:p>
    <w:p w14:paraId="5EAA65AB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ЧТО ВЗЯТЬ С СОБОЙ В САНАТОРИЙ</w:t>
      </w:r>
    </w:p>
    <w:p w14:paraId="4A0B4256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Одежду и обувь по сезону, сменную одежду и обувь (для лечебных процедур);</w:t>
      </w:r>
    </w:p>
    <w:p w14:paraId="2CFCC8B1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Одежду на выход (для посещения культурно – развлекательных программ)</w:t>
      </w:r>
    </w:p>
    <w:p w14:paraId="78ABF3E8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Для водных процедур не забудьте купальные принадлежности: купальник, плавки, шапочку, сланцы;</w:t>
      </w:r>
    </w:p>
    <w:p w14:paraId="77B901AA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Предметы личной гигиены, любимые вещи.</w:t>
      </w:r>
    </w:p>
    <w:p w14:paraId="0F81D6AA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ЧТО НУЖНО ЗНАТЬ О ПРЕБЫВАНИИ В САНАТОРИИ</w:t>
      </w:r>
    </w:p>
    <w:p w14:paraId="0314EDA3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Заселение в номер производится в день, указанный в путевке (при заезде позднее, чем дата, указанная в путевке, опоздание не учитывается и не компенсируется);</w:t>
      </w:r>
    </w:p>
    <w:p w14:paraId="54ED2A54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Выезд осуществляется в день окончания срока путевки (не позднее расчетного часа)</w:t>
      </w:r>
    </w:p>
    <w:p w14:paraId="297DC77D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Продление путевки осуществляется при наличии свободных мест с согласованием в отделе реализации путевок;</w:t>
      </w:r>
    </w:p>
    <w:p w14:paraId="595AD143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Путевка действительна только для указанных в ней лиц;</w:t>
      </w:r>
    </w:p>
    <w:p w14:paraId="0C1AE2CA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При невозможности заезда немедленно сообщить в отдел реализации путевок по телефонам: 8(8172) 239-333, 8 800 200 13 55;</w:t>
      </w:r>
    </w:p>
    <w:p w14:paraId="7E7B24FD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Лечение в санатории назначается при наличии санаторно-курортной карты;</w:t>
      </w:r>
    </w:p>
    <w:p w14:paraId="5546F44C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Лечебный комплекс формируется лечащим врачом индивидуально для каждого отдыхающего с учетом основного и сопутствующего заболеваний, в пределах суммы, заложенной на лечение в путевку;</w:t>
      </w:r>
    </w:p>
    <w:p w14:paraId="1E16E127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Для получения положительных результатов лечения в санатории отдыхающий должен точно выполнять назначения лечащего врача, строго придерживаться рекомендованного режима. Успех лечения зависит не от количества процедур. Процедуры надо принимать столько, сколько назначил их врач и именно в назначенное время.</w:t>
      </w:r>
    </w:p>
    <w:p w14:paraId="6EC84AF7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Во всех помещениях и на территории санатория необходимо соблюдать установленный порядок, чистоту, бережно обращаться с имуществом. В случае порчи имущества отдыхающими, ими возмещается его стоимость.</w:t>
      </w:r>
    </w:p>
    <w:p w14:paraId="14F0CF9B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Соблюдение тишины в корпусе и на территории санатория после 23:00 обязательно для всех.</w:t>
      </w:r>
    </w:p>
    <w:p w14:paraId="75593A1B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За сохранность ценных вещей и денежных средств администрация ответственности не несет.</w:t>
      </w:r>
    </w:p>
    <w:p w14:paraId="7B1724FA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Питание в столовой допускается только в установленное время:</w:t>
      </w:r>
    </w:p>
    <w:p w14:paraId="41F27EBC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08:00-09:00 – завтрак</w:t>
      </w:r>
    </w:p>
    <w:p w14:paraId="0EF4CC24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13:00-14:00 – обед</w:t>
      </w:r>
    </w:p>
    <w:p w14:paraId="60482C63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16:00 – полдник</w:t>
      </w:r>
    </w:p>
    <w:p w14:paraId="4BDBAB5B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18:00 – ужин</w:t>
      </w:r>
    </w:p>
    <w:p w14:paraId="45499049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ОТДЫХАЮЩИМ ЗАПРЕЩАЕТСЯ: </w:t>
      </w:r>
    </w:p>
    <w:p w14:paraId="32310C46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курить в палатах, употреблять алкогольные напитки;</w:t>
      </w:r>
    </w:p>
    <w:p w14:paraId="1EB0A569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появляться в санатории в нетрезвом состоянии;</w:t>
      </w:r>
    </w:p>
    <w:p w14:paraId="79C667A9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отлучаться из санатория после 23:00</w:t>
      </w:r>
    </w:p>
    <w:p w14:paraId="4B83B947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грубо обращаться с обслуживающим персоналом</w:t>
      </w:r>
    </w:p>
    <w:p w14:paraId="1767AE70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ВРЕМЯ ЗАЕЗДА И ВЫЕЗДА (ПО МОСКОВСКОМУ ВРЕМЕНИ):</w:t>
      </w:r>
    </w:p>
    <w:p w14:paraId="16983E32" w14:textId="29E69B38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Время заезда – 00-00 часов текущих суток по Московскому времени; часом заезда в Санаторий считается – 00-01 часов.</w:t>
      </w:r>
    </w:p>
    <w:p w14:paraId="56F01629" w14:textId="2C96A28C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Время выезда из Санатория (расчетный час) – 21-00 час.</w:t>
      </w:r>
    </w:p>
    <w:p w14:paraId="3303619F" w14:textId="13793944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Первая услуга - завтрак, последняя услуга – ужин.</w:t>
      </w:r>
    </w:p>
    <w:p w14:paraId="5160CA89" w14:textId="42C4D056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Ранний заезд и поздний выезд допускаются по согласованию с Учреждением и при наличии возможности (в том числе свободных мест/номеров).</w:t>
      </w:r>
    </w:p>
    <w:p w14:paraId="7ABF89DC" w14:textId="33D9BA1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При заселении Гостя до установленного времени заезда - ранний заезд (с 20-00 часов до 00-00 часов), при наличии свободных мест, плата за проживание не взимается.</w:t>
      </w:r>
    </w:p>
    <w:p w14:paraId="49C3ACE9" w14:textId="0176564F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 xml:space="preserve">При заселении Гостя до установленного времени заезда – ранний заезд (с 13-00 часов до 19-59 часов) при наличии свободных мест, плата </w:t>
      </w:r>
      <w:proofErr w:type="gramStart"/>
      <w:r w:rsidRPr="00E536DA">
        <w:rPr>
          <w:rFonts w:ascii="Times New Roman" w:hAnsi="Times New Roman" w:cs="Times New Roman"/>
          <w:sz w:val="24"/>
          <w:szCs w:val="24"/>
        </w:rPr>
        <w:t>взимается  в</w:t>
      </w:r>
      <w:proofErr w:type="gramEnd"/>
      <w:r w:rsidRPr="00E536DA">
        <w:rPr>
          <w:rFonts w:ascii="Times New Roman" w:hAnsi="Times New Roman" w:cs="Times New Roman"/>
          <w:sz w:val="24"/>
          <w:szCs w:val="24"/>
        </w:rPr>
        <w:t xml:space="preserve"> размере, установленном тарифами Санатория, но не менее, чем за ½ суток проживания (без питания).</w:t>
      </w:r>
    </w:p>
    <w:p w14:paraId="72CD4773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услуг по проживанию при раннем заезде и позднем выезде с 01.06.2025 г.  (в т.ч. НДС 20% и туристический налог 100 </w:t>
      </w:r>
      <w:proofErr w:type="spellStart"/>
      <w:proofErr w:type="gramStart"/>
      <w:r w:rsidRPr="00E536DA">
        <w:rPr>
          <w:rFonts w:ascii="Times New Roman" w:hAnsi="Times New Roman" w:cs="Times New Roman"/>
          <w:b/>
          <w:bCs/>
          <w:sz w:val="24"/>
          <w:szCs w:val="24"/>
        </w:rPr>
        <w:t>руб.за</w:t>
      </w:r>
      <w:proofErr w:type="spellEnd"/>
      <w:proofErr w:type="gramEnd"/>
      <w:r w:rsidRPr="00E536DA">
        <w:rPr>
          <w:rFonts w:ascii="Times New Roman" w:hAnsi="Times New Roman" w:cs="Times New Roman"/>
          <w:b/>
          <w:bCs/>
          <w:sz w:val="24"/>
          <w:szCs w:val="24"/>
        </w:rPr>
        <w:t xml:space="preserve"> 1 день/1 </w:t>
      </w:r>
      <w:proofErr w:type="gramStart"/>
      <w:r w:rsidRPr="00E536DA">
        <w:rPr>
          <w:rFonts w:ascii="Times New Roman" w:hAnsi="Times New Roman" w:cs="Times New Roman"/>
          <w:b/>
          <w:bCs/>
          <w:sz w:val="24"/>
          <w:szCs w:val="24"/>
        </w:rPr>
        <w:t>чел</w:t>
      </w:r>
      <w:proofErr w:type="gramEnd"/>
      <w:r w:rsidRPr="00E536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B03224" w14:textId="330C7F24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Ранний заезд: с 13.00 часов дня до 19.59 часов.</w:t>
      </w:r>
    </w:p>
    <w:p w14:paraId="798A6453" w14:textId="4D37ACFA" w:rsidR="0027298B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Поздний выезд: с 21.00 часов дня до 8.00 часов.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3895"/>
        <w:gridCol w:w="883"/>
        <w:gridCol w:w="869"/>
        <w:gridCol w:w="948"/>
      </w:tblGrid>
      <w:tr w:rsidR="0027298B" w:rsidRPr="0027298B" w14:paraId="41DC511A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4CE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708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6B1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1-</w:t>
            </w:r>
            <w:proofErr w:type="gramStart"/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м.разм</w:t>
            </w:r>
            <w:proofErr w:type="gramEnd"/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3EB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proofErr w:type="gramStart"/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м.разм</w:t>
            </w:r>
            <w:proofErr w:type="gramEnd"/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734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Доп. Место*</w:t>
            </w:r>
          </w:p>
        </w:tc>
      </w:tr>
      <w:tr w:rsidR="0027298B" w:rsidRPr="0027298B" w14:paraId="370B2F52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1D2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Корпус № 1</w:t>
            </w:r>
          </w:p>
        </w:tc>
      </w:tr>
      <w:tr w:rsidR="0027298B" w:rsidRPr="0027298B" w14:paraId="42BD81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219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  1кат.</w:t>
            </w:r>
          </w:p>
          <w:p w14:paraId="35CBD4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1-комн.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130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 кв.м., две односпальные кровати 90х200 или 1 кровать 140х200, телевизор, холодильник,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душ-лейка/душевая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0BC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22487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B42535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429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FA883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48BA7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27DA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3092E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7FED4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98B" w:rsidRPr="0027298B" w14:paraId="21A4A5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D4E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1C20628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1-комн.</w:t>
            </w:r>
          </w:p>
          <w:p w14:paraId="216FDEE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(№№531,533)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4CC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 кв.м., 2 односпальные кровати 90х200,</w:t>
            </w:r>
          </w:p>
          <w:p w14:paraId="617C75D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телевизор, холодильник,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душ-лейка/душевая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832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D09AD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  <w:p w14:paraId="3DD2500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EF6A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8B4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F9E1F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14:paraId="185F78A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298B" w:rsidRPr="0027298B" w14:paraId="258826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B76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 УЛУЧШЕННЫЙ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26AEE97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1F3ECF9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(№№346,444,544,646, 730,740,743,744,747)</w:t>
            </w:r>
          </w:p>
          <w:p w14:paraId="47AEECD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8A5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30кв.м., две односпальные</w:t>
            </w:r>
          </w:p>
          <w:p w14:paraId="47E4097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кровати 90х200 </w:t>
            </w:r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или  1</w:t>
            </w:r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 кровать 140х200,</w:t>
            </w:r>
          </w:p>
          <w:p w14:paraId="124BCB0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доп. место-диван </w:t>
            </w:r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или  кресло</w:t>
            </w:r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B7EF1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телевизор, холодильник, ванна/ 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BCCE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D160D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D4B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F8253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7F76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9A4CFB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7298B" w:rsidRPr="0027298B" w14:paraId="02B8BC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BE0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  <w:p w14:paraId="7D0DFAC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УЛУЧШЕННЫЙ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1C5BDE4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0B6BD04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 542, 442)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A58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30кв.м., кровать 160х200</w:t>
            </w:r>
          </w:p>
          <w:p w14:paraId="1FD9252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687350F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2 телевизора, </w:t>
            </w:r>
            <w:proofErr w:type="spellStart"/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холодильник,душевая</w:t>
            </w:r>
            <w:proofErr w:type="spellEnd"/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E62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2D126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86F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CD668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0B8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3D321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27298B" w:rsidRPr="0027298B" w14:paraId="548379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BAD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</w:p>
          <w:p w14:paraId="1D091BF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01822E4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 303)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74CA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53кв.м., кровать 160х200</w:t>
            </w:r>
          </w:p>
          <w:p w14:paraId="36846A7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10F6138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телевизор, </w:t>
            </w:r>
            <w:proofErr w:type="spellStart"/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холодильник,душ</w:t>
            </w:r>
            <w:proofErr w:type="spellEnd"/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-лейка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0A6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365F9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05B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92DF9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96A0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F4A5A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27298B" w:rsidRPr="0027298B" w14:paraId="0C519F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D1F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</w:p>
          <w:p w14:paraId="4988968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180374B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 715)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4DE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45кв.м., кровать 180х200</w:t>
            </w:r>
          </w:p>
          <w:p w14:paraId="3BD9086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1023684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2 телевизора, холодильник,</w:t>
            </w:r>
          </w:p>
          <w:p w14:paraId="39651D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 санузла, ванна, кондиционер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94E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43821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C01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92D3C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32D3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F7A927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</w:tbl>
    <w:p w14:paraId="266A21E6" w14:textId="008A448B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36DA" w:rsidRPr="00E5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D9"/>
    <w:multiLevelType w:val="hybridMultilevel"/>
    <w:tmpl w:val="BA0C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850"/>
    <w:multiLevelType w:val="hybridMultilevel"/>
    <w:tmpl w:val="CF7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7EE"/>
    <w:multiLevelType w:val="hybridMultilevel"/>
    <w:tmpl w:val="BF6C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0F74"/>
    <w:multiLevelType w:val="hybridMultilevel"/>
    <w:tmpl w:val="EB7CA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A1539"/>
    <w:multiLevelType w:val="hybridMultilevel"/>
    <w:tmpl w:val="AC4E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79062">
    <w:abstractNumId w:val="0"/>
  </w:num>
  <w:num w:numId="2" w16cid:durableId="2051152144">
    <w:abstractNumId w:val="3"/>
  </w:num>
  <w:num w:numId="3" w16cid:durableId="1024407605">
    <w:abstractNumId w:val="1"/>
  </w:num>
  <w:num w:numId="4" w16cid:durableId="2025864351">
    <w:abstractNumId w:val="4"/>
  </w:num>
  <w:num w:numId="5" w16cid:durableId="175939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72"/>
    <w:rsid w:val="000204DE"/>
    <w:rsid w:val="001E5F6C"/>
    <w:rsid w:val="0027298B"/>
    <w:rsid w:val="006F0539"/>
    <w:rsid w:val="007C0BEE"/>
    <w:rsid w:val="00A233D5"/>
    <w:rsid w:val="00BA2D72"/>
    <w:rsid w:val="00E26078"/>
    <w:rsid w:val="00E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7453"/>
  <w15:chartTrackingRefBased/>
  <w15:docId w15:val="{1D3602CF-028B-4027-BC2B-A8E0C1E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D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D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D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D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D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2D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Fike</dc:creator>
  <cp:keywords/>
  <dc:description/>
  <cp:lastModifiedBy>Максим Fike</cp:lastModifiedBy>
  <cp:revision>1</cp:revision>
  <dcterms:created xsi:type="dcterms:W3CDTF">2025-10-07T09:19:00Z</dcterms:created>
  <dcterms:modified xsi:type="dcterms:W3CDTF">2025-10-07T23:33:00Z</dcterms:modified>
</cp:coreProperties>
</file>