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F17E" w14:textId="77777777" w:rsidR="006A5F91" w:rsidRDefault="002E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8"/>
        </w:rPr>
      </w:pPr>
      <w:r>
        <w:rPr>
          <w:color w:val="333333"/>
          <w:sz w:val="28"/>
        </w:rPr>
        <w:t>ДЕПАРТАМЕНТ ЗДРАВООХРАНЕНИЯ ВОЛОГОДСКОЙ ОБЛАСТИ</w:t>
      </w:r>
    </w:p>
    <w:p w14:paraId="274E4F82" w14:textId="77777777" w:rsidR="006A5F91" w:rsidRDefault="006A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1"/>
        </w:rPr>
      </w:pPr>
    </w:p>
    <w:p w14:paraId="024CF4D0" w14:textId="77777777" w:rsidR="006A5F91" w:rsidRDefault="002E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1"/>
        </w:rPr>
      </w:pPr>
      <w:r>
        <w:rPr>
          <w:color w:val="333333"/>
          <w:sz w:val="21"/>
        </w:rPr>
        <w:t xml:space="preserve">                           </w:t>
      </w:r>
    </w:p>
    <w:p w14:paraId="5D588715" w14:textId="77777777" w:rsidR="006A5F91" w:rsidRDefault="002E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333333"/>
          <w:spacing w:val="30"/>
          <w:sz w:val="28"/>
        </w:rPr>
      </w:pPr>
      <w:r>
        <w:rPr>
          <w:b/>
          <w:noProof/>
          <w:color w:val="333333"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DD524" wp14:editId="2F267822">
                <wp:simplePos x="0" y="0"/>
                <wp:positionH relativeFrom="column">
                  <wp:posOffset>4653915</wp:posOffset>
                </wp:positionH>
                <wp:positionV relativeFrom="paragraph">
                  <wp:posOffset>197485</wp:posOffset>
                </wp:positionV>
                <wp:extent cx="533400" cy="2286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4497AB" w14:textId="77777777" w:rsidR="006A5F91" w:rsidRDefault="002E41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550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DD524" id="Picture 1" o:spid="_x0000_s1026" style="position:absolute;left:0;text-align:left;margin-left:366.45pt;margin-top:15.55pt;width:42pt;height:1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" adj="-11796480,,5400" path="m,l,21600r21600,l21600,,,xe" stroked="f">
                <v:stroke joinstyle="miter"/>
                <v:formulas/>
                <v:path arrowok="t" o:connecttype="custom" textboxrect="0,0,21600,21600"/>
                <v:textbox>
                  <w:txbxContent>
                    <w:p w14:paraId="6A4497AB" w14:textId="77777777" w:rsidR="006A5F91" w:rsidRDefault="002E418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333333"/>
          <w:spacing w:val="3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B70B6" wp14:editId="0A7FF772">
                <wp:simplePos x="0" y="0"/>
                <wp:positionH relativeFrom="column">
                  <wp:posOffset>586740</wp:posOffset>
                </wp:positionH>
                <wp:positionV relativeFrom="paragraph">
                  <wp:posOffset>149860</wp:posOffset>
                </wp:positionV>
                <wp:extent cx="942975" cy="27622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7622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8A206" w14:textId="77777777" w:rsidR="006A5F91" w:rsidRDefault="002E418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08.09.2021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70B6" id="Picture 2" o:spid="_x0000_s1027" style="position:absolute;left:0;text-align:left;margin-left:46.2pt;margin-top:11.8pt;width:74.2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" adj="-11796480,,5400" path="m,l,21600r21600,l21600,,,xe" stroked="f">
                <v:stroke joinstyle="miter"/>
                <v:formulas/>
                <v:path arrowok="t" o:connecttype="custom" textboxrect="0,0,21600,21600"/>
                <v:textbox>
                  <w:txbxContent>
                    <w:p w14:paraId="6EB8A206" w14:textId="77777777" w:rsidR="006A5F91" w:rsidRDefault="002E418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08.09.2021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333333"/>
          <w:spacing w:val="30"/>
          <w:sz w:val="28"/>
        </w:rPr>
        <w:t>ПРИКАЗ</w:t>
      </w:r>
    </w:p>
    <w:p w14:paraId="28432153" w14:textId="77777777" w:rsidR="006A5F91" w:rsidRDefault="006A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1"/>
        </w:rPr>
      </w:pPr>
    </w:p>
    <w:p w14:paraId="32623ED3" w14:textId="77777777" w:rsidR="006A5F91" w:rsidRDefault="002E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1"/>
        </w:rPr>
      </w:pPr>
      <w:r>
        <w:rPr>
          <w:color w:val="333333"/>
          <w:sz w:val="21"/>
        </w:rPr>
        <w:t>_________________                                                                        № ______________</w:t>
      </w:r>
    </w:p>
    <w:p w14:paraId="7E10FE0A" w14:textId="77777777" w:rsidR="006A5F91" w:rsidRDefault="006A5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1"/>
        </w:rPr>
      </w:pPr>
    </w:p>
    <w:p w14:paraId="6CEEBA38" w14:textId="77777777" w:rsidR="006A5F91" w:rsidRDefault="002E4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1"/>
        </w:rPr>
      </w:pPr>
      <w:r>
        <w:rPr>
          <w:color w:val="333333"/>
          <w:sz w:val="21"/>
        </w:rPr>
        <w:t>Вологда</w:t>
      </w:r>
    </w:p>
    <w:p w14:paraId="1D6AE876" w14:textId="77777777" w:rsidR="006A5F91" w:rsidRDefault="006A5F91"/>
    <w:p w14:paraId="2964C2EC" w14:textId="77777777" w:rsidR="006A5F91" w:rsidRDefault="006A5F91">
      <w:pPr>
        <w:tabs>
          <w:tab w:val="left" w:pos="0"/>
        </w:tabs>
        <w:jc w:val="both"/>
      </w:pPr>
    </w:p>
    <w:p w14:paraId="19969939" w14:textId="77777777" w:rsidR="006A5F91" w:rsidRDefault="002E4187">
      <w:pPr>
        <w:ind w:firstLine="720"/>
        <w:jc w:val="both"/>
        <w:rPr>
          <w:sz w:val="28"/>
        </w:rPr>
      </w:pPr>
      <w:r>
        <w:rPr>
          <w:sz w:val="28"/>
        </w:rPr>
        <w:t xml:space="preserve">           </w:t>
      </w:r>
    </w:p>
    <w:p w14:paraId="4180F01B" w14:textId="77777777" w:rsidR="006A5F91" w:rsidRDefault="002E4187">
      <w:pPr>
        <w:pStyle w:val="ConsPlusTitle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отраслевого плана противодействия</w:t>
      </w:r>
    </w:p>
    <w:p w14:paraId="0A8811D4" w14:textId="77777777" w:rsidR="006A5F91" w:rsidRDefault="002E4187">
      <w:pPr>
        <w:pStyle w:val="ConsPlusTitle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коррупции на 2021-2024 годы   </w:t>
      </w:r>
    </w:p>
    <w:p w14:paraId="2120B993" w14:textId="77777777" w:rsidR="006A5F91" w:rsidRDefault="006A5F91">
      <w:pPr>
        <w:pStyle w:val="ConsPlusTitle"/>
        <w:widowControl/>
        <w:jc w:val="center"/>
        <w:outlineLvl w:val="0"/>
        <w:rPr>
          <w:rFonts w:ascii="Times New Roman" w:hAnsi="Times New Roman"/>
          <w:sz w:val="28"/>
        </w:rPr>
      </w:pPr>
    </w:p>
    <w:p w14:paraId="7F7C01C8" w14:textId="77777777" w:rsidR="006A5F91" w:rsidRDefault="006A5F91">
      <w:pPr>
        <w:jc w:val="both"/>
        <w:rPr>
          <w:sz w:val="28"/>
        </w:rPr>
      </w:pPr>
    </w:p>
    <w:p w14:paraId="535D5D80" w14:textId="77777777" w:rsidR="006A5F91" w:rsidRDefault="002E4187">
      <w:pPr>
        <w:jc w:val="both"/>
        <w:rPr>
          <w:sz w:val="28"/>
        </w:rPr>
      </w:pPr>
      <w:r>
        <w:rPr>
          <w:sz w:val="28"/>
        </w:rPr>
        <w:t xml:space="preserve">         ПРИКАЗЫВАЮ:</w:t>
      </w:r>
    </w:p>
    <w:p w14:paraId="3FD8DD7A" w14:textId="77777777" w:rsidR="006A5F91" w:rsidRDefault="006A5F91">
      <w:pPr>
        <w:ind w:firstLine="720"/>
        <w:jc w:val="both"/>
        <w:rPr>
          <w:sz w:val="28"/>
        </w:rPr>
      </w:pPr>
    </w:p>
    <w:p w14:paraId="7DB57353" w14:textId="77777777" w:rsidR="006A5F91" w:rsidRDefault="002E4187">
      <w:pPr>
        <w:pStyle w:val="3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</w:pPr>
      <w:r>
        <w:t>Утвердить отраслевой план противодействия коррупции на 2021-2024 годы (далее – план) (приложение).</w:t>
      </w:r>
    </w:p>
    <w:p w14:paraId="35162779" w14:textId="77777777" w:rsidR="006A5F91" w:rsidRDefault="002E4187">
      <w:pPr>
        <w:pStyle w:val="3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567"/>
        <w:jc w:val="both"/>
      </w:pPr>
      <w:r>
        <w:t xml:space="preserve">Руководителям учреждений, </w:t>
      </w:r>
      <w:r>
        <w:t>подведомственных департаменту здравоохранения области, ежегодно предоставлять информацию о реализации плана в управление кадровой политики и правового обеспечения департамента здравоохранения области в срок до 20 апреля, до 20 июля, до 20 октября, до 20 ян</w:t>
      </w:r>
      <w:r>
        <w:t>варя.</w:t>
      </w:r>
    </w:p>
    <w:p w14:paraId="2DF50B39" w14:textId="77777777" w:rsidR="006A5F91" w:rsidRDefault="002E4187">
      <w:pPr>
        <w:numPr>
          <w:ilvl w:val="0"/>
          <w:numId w:val="1"/>
        </w:numPr>
        <w:tabs>
          <w:tab w:val="left" w:pos="0"/>
          <w:tab w:val="left" w:pos="709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Признать утратившим силу приказ департамента здравоохранения Вологодской области от 18 декабря 2020 года № 635 «Об утверждении отраслевого плана противодействия коррупции на 2021 год».</w:t>
      </w:r>
    </w:p>
    <w:p w14:paraId="2CBC6160" w14:textId="77777777" w:rsidR="006A5F91" w:rsidRDefault="006A5F91">
      <w:pPr>
        <w:ind w:firstLine="720"/>
        <w:jc w:val="both"/>
        <w:rPr>
          <w:sz w:val="28"/>
        </w:rPr>
      </w:pPr>
    </w:p>
    <w:p w14:paraId="51F06748" w14:textId="77777777" w:rsidR="006A5F91" w:rsidRDefault="006A5F91">
      <w:pPr>
        <w:ind w:firstLine="720"/>
        <w:jc w:val="both"/>
        <w:rPr>
          <w:sz w:val="28"/>
        </w:rPr>
      </w:pPr>
    </w:p>
    <w:p w14:paraId="0EB712F8" w14:textId="77777777" w:rsidR="006A5F91" w:rsidRDefault="006A5F91">
      <w:pPr>
        <w:ind w:firstLine="720"/>
        <w:jc w:val="both"/>
        <w:rPr>
          <w:sz w:val="28"/>
        </w:rPr>
      </w:pPr>
    </w:p>
    <w:p w14:paraId="205F7775" w14:textId="77777777" w:rsidR="006A5F91" w:rsidRDefault="002E4187">
      <w:p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Начальник  департамента</w:t>
      </w:r>
      <w:proofErr w:type="gramEnd"/>
      <w:r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С.П. Бутаков</w:t>
      </w:r>
    </w:p>
    <w:p w14:paraId="0976824C" w14:textId="77777777" w:rsidR="006A5F91" w:rsidRDefault="006A5F91">
      <w:pPr>
        <w:spacing w:line="360" w:lineRule="auto"/>
        <w:jc w:val="both"/>
        <w:rPr>
          <w:sz w:val="28"/>
        </w:rPr>
      </w:pPr>
    </w:p>
    <w:p w14:paraId="22715954" w14:textId="77777777" w:rsidR="006A5F91" w:rsidRDefault="006A5F91">
      <w:pPr>
        <w:rPr>
          <w:sz w:val="28"/>
        </w:rPr>
      </w:pPr>
    </w:p>
    <w:p w14:paraId="717CBC6F" w14:textId="77777777" w:rsidR="006A5F91" w:rsidRDefault="006A5F91">
      <w:pPr>
        <w:rPr>
          <w:sz w:val="28"/>
        </w:rPr>
      </w:pPr>
    </w:p>
    <w:p w14:paraId="5955F51E" w14:textId="77777777" w:rsidR="006A5F91" w:rsidRDefault="006A5F91">
      <w:pPr>
        <w:jc w:val="right"/>
        <w:rPr>
          <w:sz w:val="28"/>
        </w:rPr>
      </w:pPr>
    </w:p>
    <w:p w14:paraId="51A97769" w14:textId="77777777" w:rsidR="006A5F91" w:rsidRDefault="006A5F91">
      <w:pPr>
        <w:jc w:val="right"/>
        <w:rPr>
          <w:sz w:val="28"/>
        </w:rPr>
      </w:pPr>
    </w:p>
    <w:p w14:paraId="6D56C61E" w14:textId="77777777" w:rsidR="006A5F91" w:rsidRDefault="006A5F91">
      <w:pPr>
        <w:jc w:val="right"/>
        <w:rPr>
          <w:sz w:val="28"/>
        </w:rPr>
      </w:pPr>
    </w:p>
    <w:p w14:paraId="34FB57F9" w14:textId="77777777" w:rsidR="006A5F91" w:rsidRDefault="006A5F91">
      <w:pPr>
        <w:jc w:val="right"/>
        <w:rPr>
          <w:sz w:val="28"/>
        </w:rPr>
      </w:pPr>
    </w:p>
    <w:p w14:paraId="296AB4AA" w14:textId="77777777" w:rsidR="006A5F91" w:rsidRDefault="006A5F91">
      <w:pPr>
        <w:jc w:val="right"/>
        <w:rPr>
          <w:sz w:val="28"/>
        </w:rPr>
      </w:pPr>
    </w:p>
    <w:p w14:paraId="7DA1A2FD" w14:textId="77777777" w:rsidR="006A5F91" w:rsidRDefault="006A5F91">
      <w:pPr>
        <w:jc w:val="right"/>
        <w:rPr>
          <w:sz w:val="28"/>
        </w:rPr>
      </w:pPr>
    </w:p>
    <w:p w14:paraId="3CF6BDD2" w14:textId="77777777" w:rsidR="006A5F91" w:rsidRDefault="006A5F91">
      <w:pPr>
        <w:sectPr w:rsidR="006A5F91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Ind w:w="652" w:type="dxa"/>
        <w:tblLayout w:type="fixed"/>
        <w:tblLook w:val="04A0" w:firstRow="1" w:lastRow="0" w:firstColumn="1" w:lastColumn="0" w:noHBand="0" w:noVBand="1"/>
      </w:tblPr>
      <w:tblGrid>
        <w:gridCol w:w="9922"/>
        <w:gridCol w:w="3996"/>
      </w:tblGrid>
      <w:tr w:rsidR="006A5F91" w14:paraId="03EBF503" w14:textId="77777777">
        <w:tc>
          <w:tcPr>
            <w:tcW w:w="9922" w:type="dxa"/>
          </w:tcPr>
          <w:p w14:paraId="60DCE925" w14:textId="77777777" w:rsidR="006A5F91" w:rsidRDefault="006A5F91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</w:p>
        </w:tc>
        <w:tc>
          <w:tcPr>
            <w:tcW w:w="3996" w:type="dxa"/>
          </w:tcPr>
          <w:p w14:paraId="15E911B4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>Приложение</w:t>
            </w:r>
          </w:p>
          <w:p w14:paraId="2958D10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 xml:space="preserve">к приказу департамента </w:t>
            </w:r>
          </w:p>
          <w:p w14:paraId="4F57BA9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>здравоохранения области</w:t>
            </w:r>
          </w:p>
          <w:p w14:paraId="739DB314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both"/>
            </w:pPr>
            <w:r>
              <w:t>от   08.09.2021   № 550</w:t>
            </w:r>
          </w:p>
        </w:tc>
      </w:tr>
    </w:tbl>
    <w:p w14:paraId="0E23398D" w14:textId="77777777" w:rsidR="006A5F91" w:rsidRDefault="006A5F91">
      <w:pPr>
        <w:pStyle w:val="33"/>
        <w:tabs>
          <w:tab w:val="left" w:pos="851"/>
          <w:tab w:val="left" w:pos="993"/>
          <w:tab w:val="left" w:pos="1134"/>
        </w:tabs>
        <w:jc w:val="both"/>
      </w:pPr>
    </w:p>
    <w:p w14:paraId="7863984E" w14:textId="77777777" w:rsidR="006A5F91" w:rsidRDefault="002E4187">
      <w:pPr>
        <w:pStyle w:val="33"/>
        <w:tabs>
          <w:tab w:val="left" w:pos="851"/>
          <w:tab w:val="left" w:pos="993"/>
          <w:tab w:val="left" w:pos="1134"/>
        </w:tabs>
        <w:ind w:left="652"/>
        <w:jc w:val="center"/>
        <w:rPr>
          <w:b/>
        </w:rPr>
      </w:pPr>
      <w:r>
        <w:rPr>
          <w:b/>
        </w:rPr>
        <w:t>Отраслевой план противодействия коррупции на 2021-2024 годы</w:t>
      </w:r>
    </w:p>
    <w:p w14:paraId="1FD6F07C" w14:textId="77777777" w:rsidR="006A5F91" w:rsidRDefault="006A5F91">
      <w:pPr>
        <w:pStyle w:val="33"/>
        <w:tabs>
          <w:tab w:val="left" w:pos="851"/>
          <w:tab w:val="left" w:pos="993"/>
          <w:tab w:val="left" w:pos="1134"/>
        </w:tabs>
        <w:ind w:left="652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640"/>
        <w:gridCol w:w="2700"/>
        <w:gridCol w:w="3060"/>
      </w:tblGrid>
      <w:tr w:rsidR="006A5F91" w14:paraId="42DB2037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7A2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B8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35A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выполнения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2AA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</w:tr>
      <w:tr w:rsidR="006A5F91" w14:paraId="6FD8BA74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10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30B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46C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401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</w:tr>
      <w:tr w:rsidR="006A5F91" w14:paraId="72E4FF4E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E222" w14:textId="77777777" w:rsidR="006A5F91" w:rsidRDefault="006A5F91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251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Организация совещания с руководителями учреждений, подведомственных департаменту здравоохранения области (далее – учреждения, департамент), по вопросам противодействия коррупции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DA8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  <w:p w14:paraId="6A77A00B" w14:textId="77777777" w:rsidR="006A5F91" w:rsidRDefault="006A5F91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</w:p>
          <w:p w14:paraId="0A43C3E1" w14:textId="77777777" w:rsidR="006A5F91" w:rsidRDefault="006A5F91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483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t>кадровой политики и правового обеспечения департамента</w:t>
            </w:r>
          </w:p>
        </w:tc>
      </w:tr>
      <w:tr w:rsidR="006A5F91" w14:paraId="08F2ABF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3C4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8EF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 и правовое обеспечение учреждения</w:t>
            </w:r>
          </w:p>
        </w:tc>
      </w:tr>
      <w:tr w:rsidR="006A5F91" w14:paraId="46B6F7B8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854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C2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Разработка и принятие правовых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7623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E3B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64C77F3C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5C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597A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Введение антикоррупционного положения в трудовые договоры и должностные инструкции работников учреждения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911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 по мере необходимости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C4D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18A2CF98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FD8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2BD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Антикоррупционное образование, пропаганда </w:t>
            </w:r>
            <w:r>
              <w:rPr>
                <w:b/>
                <w:sz w:val="24"/>
              </w:rPr>
              <w:t>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6A5F91" w14:paraId="07C861C8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B0B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522A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</w:t>
            </w:r>
            <w:r>
              <w:rPr>
                <w:sz w:val="24"/>
              </w:rPr>
              <w:t xml:space="preserve">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</w:t>
            </w:r>
            <w:r>
              <w:rPr>
                <w:sz w:val="24"/>
              </w:rPr>
              <w:t>целях склонения к совершению коррупционных правонарушений).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E34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383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140CC7A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EF0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A4C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</w:t>
            </w:r>
            <w:r>
              <w:rPr>
                <w:sz w:val="24"/>
              </w:rPr>
              <w:t>правонарушений в учреждении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5FE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94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2F9BB6BE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6F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2A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Обеспечение функционирования в учреждении «горячей линии» по вопросам противодействия коррупции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7853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D43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4D2D5DA1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76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704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Ведение на официальном сайте учреждения раздела «Противодействие коррупции» и ра</w:t>
            </w:r>
            <w:r>
              <w:rPr>
                <w:sz w:val="24"/>
              </w:rPr>
              <w:t>змещение информации в актуальном состоянии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352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9E5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29D2BBE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CF7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EA3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 проведения мероприятий в </w:t>
            </w:r>
            <w:proofErr w:type="gramStart"/>
            <w:r>
              <w:rPr>
                <w:sz w:val="24"/>
              </w:rPr>
              <w:t>учреждении,  посвященных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Международному дню борьбы с коррупцией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F01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Ежегодно, до 9 декабря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6D2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40BA689A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3AA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046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Информирование работников учреждения о </w:t>
            </w:r>
            <w:r>
              <w:rPr>
                <w:sz w:val="24"/>
              </w:rPr>
              <w:t>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37F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CAC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6B8A25B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AA1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45D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Внедрение антикоррупционных механизмов в деятельность учреждения</w:t>
            </w:r>
          </w:p>
        </w:tc>
      </w:tr>
      <w:tr w:rsidR="006A5F91" w14:paraId="2731BDE4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F0E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593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Взаимодействие с </w:t>
            </w:r>
            <w:r>
              <w:rPr>
                <w:sz w:val="24"/>
              </w:rPr>
              <w:t>правоохранительными органами области в целях получения оперативной информации о фактах проявления коррупции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16A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 течение года по результатам поступления информации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C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488C1941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A76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D5A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Ознакомление работников учреждения с нормативными правовыми актами, регламентир</w:t>
            </w:r>
            <w:r>
              <w:rPr>
                <w:sz w:val="24"/>
              </w:rPr>
              <w:t>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</w:t>
            </w:r>
            <w:r>
              <w:rPr>
                <w:sz w:val="24"/>
              </w:rPr>
              <w:t>ве в виде штрафов, кратных сумме взятки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685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по мере необходимости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E6F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269B944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A5E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9B1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Представление лицами, претендующими на должность руководителя учреждения сведений о своих доходах, расходах, об имуществе и обязательствах </w:t>
            </w:r>
            <w:r>
              <w:rPr>
                <w:sz w:val="24"/>
              </w:rPr>
              <w:t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9B7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При назначении на должность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F83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Лицо, претендующее на должность руководителя учреждения</w:t>
            </w:r>
          </w:p>
        </w:tc>
      </w:tr>
      <w:tr w:rsidR="006A5F91" w14:paraId="248DEBF5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0F8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223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Предст</w:t>
            </w:r>
            <w:r>
              <w:rPr>
                <w:sz w:val="24"/>
              </w:rPr>
              <w:t>авление руководителем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</w:t>
            </w:r>
            <w:r>
              <w:rPr>
                <w:sz w:val="24"/>
              </w:rPr>
              <w:t>тей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5A9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Ежегодно, до 30 апреля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00F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учреждения</w:t>
            </w:r>
          </w:p>
        </w:tc>
      </w:tr>
      <w:tr w:rsidR="006A5F91" w14:paraId="499DE519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2E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B984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Анализ представленных руководителями учреждений сведений о доходах, расходах, об имуществе и обязательствах имущественного характера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67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Ежегодно, до 1 сентября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579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кадровой политики и </w:t>
            </w:r>
            <w:r>
              <w:rPr>
                <w:sz w:val="24"/>
              </w:rPr>
              <w:t>правового обеспечения департамента</w:t>
            </w:r>
          </w:p>
        </w:tc>
      </w:tr>
      <w:tr w:rsidR="006A5F91" w14:paraId="22672FD3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B95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F0F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Соблюдение требований, установленных статьей 27 Федерального закона от 12 января 1996 года № 7-ФЗ «О некоммерческих организациях»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95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506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248B87D9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22A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9E2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Организация рассмотрения уведомлений руководителей учре</w:t>
            </w:r>
            <w:r>
              <w:rPr>
                <w:sz w:val="24"/>
              </w:rPr>
              <w:t>ждений о личной заинтересованности, которая приводит или может привести к конфликту интересов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9C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 по мере необходимости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808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кадровой политики и правового обеспечения департамента</w:t>
            </w:r>
          </w:p>
        </w:tc>
      </w:tr>
      <w:tr w:rsidR="006A5F91" w14:paraId="18A61FE2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A5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333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Соблюдение требований, установленных частью 4 статьи 1</w:t>
            </w:r>
            <w:r>
              <w:rPr>
                <w:sz w:val="24"/>
              </w:rPr>
              <w:t>2 Федерального закона от 25 декабря 2008 года № 273-ФЗ «О противодействии коррупции»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AA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B734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042491D2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DA5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597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Соблюдение ограничений, установленных статьей 74 Федерального закона от 21 ноября 2011 года № 323-ФЗ «Об основах охраны здоровья </w:t>
            </w:r>
            <w:r>
              <w:rPr>
                <w:sz w:val="24"/>
              </w:rPr>
              <w:t>граждан в Российской Федерации»</w:t>
            </w:r>
          </w:p>
          <w:p w14:paraId="0BEF92A9" w14:textId="77777777" w:rsidR="006A5F91" w:rsidRDefault="006A5F91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221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2EF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43C15457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E20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3.10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18D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Соблюдение требований, установленных статьей 75 Федерального закона от 21 ноября 2011 года № 323-ФЗ «Об основах охраны здоровья граждан в Российской Федерации»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BD3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0A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3BD32B44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64BF" w14:textId="77777777" w:rsidR="006A5F91" w:rsidRDefault="002E4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D6BD" w14:textId="77777777" w:rsidR="006A5F91" w:rsidRDefault="002E418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использования специального программного обеспечения «Справки БК» всеми лицами, претендующими на замещение должностей (замещающими должности) руководителей подведомственных департаменту учреждений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0B78" w14:textId="77777777" w:rsidR="006A5F91" w:rsidRDefault="002E4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C94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кадровой политики и п</w:t>
            </w:r>
            <w:r>
              <w:rPr>
                <w:sz w:val="24"/>
              </w:rPr>
              <w:t>равового обеспечения департамента</w:t>
            </w:r>
          </w:p>
        </w:tc>
      </w:tr>
      <w:tr w:rsidR="006A5F91" w14:paraId="7D4E0C56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A95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6B8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</w:tr>
      <w:tr w:rsidR="006A5F91" w14:paraId="18C8443F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32B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202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 контроля за выполнением заключенных контрактов в сфере закупок товаров, работ, услуг для </w:t>
            </w:r>
            <w:r>
              <w:rPr>
                <w:sz w:val="24"/>
              </w:rPr>
              <w:t>обеспечения нужд учреждения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15D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B03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69021C51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D2D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30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Осуществление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7AF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EE6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504D5D30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4F0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A633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 за соблюдением требований к порядку </w:t>
            </w:r>
            <w:r>
              <w:rPr>
                <w:sz w:val="24"/>
              </w:rPr>
              <w:t>сдачи в аренду имущества, в том числе площадей, а также за соответствием цели использования сданного в аренду имущества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A02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101F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03CA6A7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D1CE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DB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FD3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824D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33AA35C5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FED4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AE1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Иные меры по профи</w:t>
            </w:r>
            <w:r>
              <w:rPr>
                <w:b/>
                <w:sz w:val="24"/>
              </w:rPr>
              <w:t>лактике коррупции и повышению эффективности противодействия коррупции</w:t>
            </w:r>
          </w:p>
        </w:tc>
      </w:tr>
      <w:tr w:rsidR="006A5F91" w14:paraId="225CA0BA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DC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C7A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47C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9B2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42418514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C19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4BF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3C1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E22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7F359581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3AF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E261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Обеспечение соблюдения регламента очередности на предоставление услуг (в том </w:t>
            </w:r>
            <w:r>
              <w:rPr>
                <w:sz w:val="24"/>
              </w:rPr>
              <w:t>числе санаторно-курортное лечение и др.)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9C7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A3E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5A312213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65E2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57D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Проведение проверки качества предоставляемых услуг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54B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007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35367216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2253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173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F49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25B5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6A46665D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8DF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D348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4D9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9DB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26B69E68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00B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1FEC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rPr>
                <w:sz w:val="24"/>
              </w:rPr>
            </w:pPr>
            <w:r>
              <w:rPr>
                <w:sz w:val="24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A596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Ежегодно, до 20 ноября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20EA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  <w:tr w:rsidR="006A5F91" w14:paraId="0B12127C" w14:textId="7777777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B6C0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BB7" w14:textId="77777777" w:rsidR="006A5F91" w:rsidRDefault="002E418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r>
              <w:rPr>
                <w:sz w:val="24"/>
              </w:rPr>
              <w:t xml:space="preserve">размещения ежегодного отчета о выполнении отраслевого плана противодействия коррупции в информационно-телекоммуникационной сети «Интернет» на официальном сайте </w:t>
            </w:r>
            <w:proofErr w:type="gramStart"/>
            <w:r>
              <w:rPr>
                <w:sz w:val="24"/>
              </w:rPr>
              <w:t>учреждения  в</w:t>
            </w:r>
            <w:proofErr w:type="gramEnd"/>
            <w:r>
              <w:rPr>
                <w:sz w:val="24"/>
              </w:rPr>
              <w:t xml:space="preserve"> разделе «Противодействие коррупции»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3EC3" w14:textId="77777777" w:rsidR="006A5F91" w:rsidRDefault="002E41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до 1 февраля года, следующего за отч</w:t>
            </w:r>
            <w:r>
              <w:rPr>
                <w:rFonts w:ascii="Times New Roman" w:hAnsi="Times New Roman"/>
                <w:sz w:val="24"/>
              </w:rPr>
              <w:t>етным годом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8C2B" w14:textId="77777777" w:rsidR="006A5F91" w:rsidRDefault="002E4187">
            <w:pPr>
              <w:pStyle w:val="33"/>
              <w:tabs>
                <w:tab w:val="left" w:pos="851"/>
                <w:tab w:val="left" w:pos="993"/>
                <w:tab w:val="left" w:pos="113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</w:p>
        </w:tc>
      </w:tr>
    </w:tbl>
    <w:p w14:paraId="4F5BCFC0" w14:textId="77777777" w:rsidR="006A5F91" w:rsidRDefault="006A5F91">
      <w:pPr>
        <w:pStyle w:val="33"/>
        <w:tabs>
          <w:tab w:val="left" w:pos="851"/>
          <w:tab w:val="left" w:pos="993"/>
          <w:tab w:val="left" w:pos="1134"/>
        </w:tabs>
      </w:pPr>
    </w:p>
    <w:sectPr w:rsidR="006A5F91">
      <w:pgSz w:w="16838" w:h="11906" w:orient="landscape"/>
      <w:pgMar w:top="850" w:right="1134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2E12"/>
    <w:multiLevelType w:val="multilevel"/>
    <w:tmpl w:val="27006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91"/>
    <w:rsid w:val="002E4187"/>
    <w:rsid w:val="006A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5249"/>
  <w15:docId w15:val="{8C237BA9-68D4-4CE8-BCBD-0FECB2AD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33">
    <w:name w:val="Body Text 3"/>
    <w:basedOn w:val="a"/>
    <w:link w:val="34"/>
    <w:rPr>
      <w:sz w:val="28"/>
    </w:rPr>
  </w:style>
  <w:style w:type="character" w:customStyle="1" w:styleId="34">
    <w:name w:val="Основной текст 3 Знак"/>
    <w:basedOn w:val="1"/>
    <w:link w:val="33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3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Uris-PC</dc:creator>
  <cp:lastModifiedBy>Uris-PC</cp:lastModifiedBy>
  <cp:revision>2</cp:revision>
  <dcterms:created xsi:type="dcterms:W3CDTF">2024-01-18T12:13:00Z</dcterms:created>
  <dcterms:modified xsi:type="dcterms:W3CDTF">2024-01-18T12:13:00Z</dcterms:modified>
</cp:coreProperties>
</file>